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Александра Невского, 23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16 марта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г. Иркутск, </w:t>
      </w:r>
      <w:r>
        <w:rPr>
          <w:b/>
        </w:rPr>
        <w:t>ул. Александра Невского,23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Замена входной двери.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20 000руб.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Ремонт косметический ТУ и ВУ.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Облицовка подъездных крылец плиткой.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>
                <w:lang w:eastAsia="en-US"/>
              </w:rPr>
              <w:t>Установка шлагбаума в комплексе А.Невского, Советская, К.Либкнехта.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50ec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50e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103</Words>
  <Characters>612</Characters>
  <CharactersWithSpaces>719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2015-04-29T01:48:00Z</dcterms:created>
  <dc:creator>1</dc:creator>
  <dc:description/>
  <dc:language>ru-RU</dc:language>
  <cp:lastModifiedBy/>
  <cp:lastPrinted>2015-03-13T03:05:00Z</cp:lastPrinted>
  <dcterms:modified xsi:type="dcterms:W3CDTF">2022-05-27T09:22:52Z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