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Александра Невского, 19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02 марта 2015 г.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>
          <w:b/>
          <w:b/>
          <w:vanish/>
          <w:lang w:val="en-US"/>
        </w:rPr>
      </w:pPr>
      <w:r>
        <w:rPr/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>
        <w:rPr>
          <w:b/>
        </w:rPr>
        <w:t>ул. Александра Невского,19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</w:t>
      </w:r>
      <w:r>
        <w:rPr>
          <w:lang w:val="en-US"/>
        </w:rPr>
        <w:t>5</w:t>
      </w:r>
      <w:r>
        <w:rPr/>
        <w:t xml:space="preserve">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6"/>
        <w:gridCol w:w="3148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Косметический ремонт 1 этажа.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15 000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Ремонт косметический ТУ и ВУ.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15 000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Облицовка подъездных крылец плиткой.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шлагбаума в комплексе А.Невского, Советская, К. Либкнехта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___________________________________________________________/</w:t>
      </w:r>
    </w:p>
    <w:sectPr>
      <w:type w:val="nextPage"/>
      <w:pgSz w:w="11906" w:h="16838"/>
      <w:pgMar w:left="1701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3334a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3334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LibreOffice/6.4.1.2$Windows_X86_64 LibreOffice_project/4d224e95b98b138af42a64d84056446d09082932</Application>
  <Pages>1</Pages>
  <Words>106</Words>
  <Characters>648</Characters>
  <CharactersWithSpaces>757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2015-04-28T02:21:00Z</dcterms:created>
  <dc:creator>1</dc:creator>
  <dc:description/>
  <dc:language>ru-RU</dc:language>
  <cp:lastModifiedBy/>
  <cp:lastPrinted>2015-04-28T02:47:00Z</cp:lastPrinted>
  <dcterms:modified xsi:type="dcterms:W3CDTF">2022-05-27T09:22:33Z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