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1E371D">
        <w:rPr>
          <w:b/>
          <w:sz w:val="20"/>
          <w:szCs w:val="20"/>
        </w:rPr>
        <w:t>Советская</w:t>
      </w:r>
      <w:r w:rsidR="002F7CED">
        <w:rPr>
          <w:b/>
          <w:sz w:val="20"/>
          <w:szCs w:val="20"/>
        </w:rPr>
        <w:t xml:space="preserve">, </w:t>
      </w:r>
      <w:r w:rsidR="0032197C">
        <w:rPr>
          <w:b/>
          <w:sz w:val="20"/>
          <w:szCs w:val="20"/>
        </w:rPr>
        <w:t>2</w:t>
      </w:r>
      <w:r w:rsidR="009B2CA3">
        <w:rPr>
          <w:b/>
          <w:sz w:val="20"/>
          <w:szCs w:val="20"/>
        </w:rPr>
        <w:t>7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технического этажа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32197C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E4738">
              <w:rPr>
                <w:sz w:val="20"/>
                <w:szCs w:val="20"/>
              </w:rPr>
              <w:t>автоматическ</w:t>
            </w:r>
            <w:proofErr w:type="spellEnd"/>
            <w:r w:rsidRPr="004E47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E4738">
              <w:rPr>
                <w:sz w:val="20"/>
                <w:szCs w:val="20"/>
              </w:rPr>
              <w:t>на</w:t>
            </w:r>
            <w:proofErr w:type="gramEnd"/>
            <w:r w:rsidRPr="004E4738">
              <w:rPr>
                <w:sz w:val="20"/>
                <w:szCs w:val="20"/>
              </w:rPr>
              <w:t xml:space="preserve"> светодиодные и т.д.)</w:t>
            </w:r>
            <w:r w:rsidRPr="004E473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8234C7" w:rsidRDefault="0032197C" w:rsidP="0032197C">
            <w:pPr>
              <w:tabs>
                <w:tab w:val="left" w:pos="3030"/>
                <w:tab w:val="center" w:pos="5499"/>
              </w:tabs>
              <w:ind w:left="-179"/>
              <w:rPr>
                <w:color w:val="000000"/>
              </w:rPr>
            </w:pPr>
            <w:r w:rsidRPr="008234C7">
              <w:t>Ремонт, внесение изменений в системы ХВС и ГВС</w:t>
            </w:r>
          </w:p>
          <w:p w:rsidR="0032197C" w:rsidRPr="00CC2A57" w:rsidRDefault="0032197C" w:rsidP="0032197C">
            <w:pPr>
              <w:tabs>
                <w:tab w:val="left" w:pos="3030"/>
              </w:tabs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CC2A57" w:rsidRDefault="0032197C" w:rsidP="0032197C">
            <w:pPr>
              <w:tabs>
                <w:tab w:val="left" w:pos="3030"/>
              </w:tabs>
              <w:ind w:left="-179"/>
              <w:rPr>
                <w:color w:val="000000"/>
                <w:sz w:val="18"/>
                <w:szCs w:val="18"/>
              </w:rPr>
            </w:pPr>
            <w:r w:rsidRPr="008234C7">
              <w:rPr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66B1A" w:rsidRDefault="0032197C" w:rsidP="00966B1A">
            <w:pPr>
              <w:ind w:left="-142"/>
              <w:rPr>
                <w:sz w:val="20"/>
                <w:szCs w:val="20"/>
              </w:rPr>
            </w:pPr>
            <w:r w:rsidRPr="008234C7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ind w:left="-179"/>
              <w:rPr>
                <w:sz w:val="20"/>
                <w:szCs w:val="20"/>
              </w:rPr>
            </w:pPr>
            <w:r w:rsidRPr="008234C7">
              <w:rPr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tabs>
                <w:tab w:val="left" w:pos="3030"/>
              </w:tabs>
              <w:ind w:left="-179"/>
              <w:rPr>
                <w:color w:val="000000"/>
                <w:sz w:val="18"/>
                <w:szCs w:val="18"/>
              </w:rPr>
            </w:pPr>
            <w:r w:rsidRPr="008234C7">
              <w:rPr>
                <w:lang w:eastAsia="en-US"/>
              </w:rPr>
              <w:t>Ремонт, усовершенствование работы шлагбаумов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32197C" w:rsidRDefault="0032197C" w:rsidP="0032197C">
            <w:pPr>
              <w:ind w:left="-179"/>
              <w:rPr>
                <w:lang w:eastAsia="en-US"/>
              </w:rPr>
            </w:pPr>
            <w:r w:rsidRPr="00962930">
              <w:rPr>
                <w:lang w:eastAsia="en-US"/>
              </w:rPr>
              <w:t>Установка замков на двери незадымляемых переходов в подъезде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tabs>
                <w:tab w:val="left" w:pos="3030"/>
              </w:tabs>
              <w:ind w:left="-143"/>
              <w:rPr>
                <w:color w:val="000000"/>
                <w:sz w:val="18"/>
                <w:szCs w:val="18"/>
              </w:rPr>
            </w:pPr>
            <w:r w:rsidRPr="00962930">
              <w:rPr>
                <w:lang w:eastAsia="en-US"/>
              </w:rPr>
              <w:t>Монтаж  ограждений  детской площадки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tabs>
                <w:tab w:val="left" w:pos="3030"/>
              </w:tabs>
              <w:ind w:left="-143"/>
              <w:rPr>
                <w:color w:val="000000"/>
                <w:sz w:val="18"/>
                <w:szCs w:val="18"/>
              </w:rPr>
            </w:pPr>
            <w:r w:rsidRPr="00962930">
              <w:rPr>
                <w:lang w:eastAsia="en-US"/>
              </w:rPr>
              <w:t>Монтаж газонных ограждений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62930" w:rsidRDefault="0032197C" w:rsidP="0032197C">
            <w:pPr>
              <w:tabs>
                <w:tab w:val="left" w:pos="3030"/>
              </w:tabs>
              <w:ind w:left="-143"/>
              <w:rPr>
                <w:lang w:eastAsia="en-US"/>
              </w:rPr>
            </w:pPr>
            <w:r w:rsidRPr="00962930">
              <w:rPr>
                <w:lang w:eastAsia="en-US"/>
              </w:rPr>
              <w:t>Установка ограничительных столбиков на пешеходные дорожки,  на придомовой территории  МКД.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1E371D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A5B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2014-06-05T07:12:00Z</cp:lastPrinted>
  <dcterms:created xsi:type="dcterms:W3CDTF">2017-11-17T05:10:00Z</dcterms:created>
  <dcterms:modified xsi:type="dcterms:W3CDTF">2017-11-17T05:27:00Z</dcterms:modified>
</cp:coreProperties>
</file>