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6B" w:rsidRPr="00872A6B" w:rsidRDefault="00872A6B" w:rsidP="00872A6B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72A6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План работ на 2013 год</w:t>
      </w:r>
    </w:p>
    <w:p w:rsidR="00872A6B" w:rsidRPr="00872A6B" w:rsidRDefault="00872A6B" w:rsidP="00872A6B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872A6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по содержанию и ремонту общего имущества в многоквартирном доме по адресу: г. Иркутск, ул. </w:t>
      </w:r>
      <w:proofErr w:type="spellStart"/>
      <w:r w:rsidRPr="00872A6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Дыбовского</w:t>
      </w:r>
      <w:proofErr w:type="spellEnd"/>
      <w:r w:rsidRPr="00872A6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, 8/1</w:t>
      </w:r>
    </w:p>
    <w:tbl>
      <w:tblPr>
        <w:tblW w:w="9254" w:type="dxa"/>
        <w:tblInd w:w="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708"/>
        <w:gridCol w:w="1779"/>
        <w:gridCol w:w="1655"/>
        <w:gridCol w:w="1518"/>
        <w:gridCol w:w="66"/>
      </w:tblGrid>
      <w:tr w:rsidR="00872A6B" w:rsidRPr="00872A6B" w:rsidTr="00542B21">
        <w:trPr>
          <w:trHeight w:val="765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6B" w:rsidRPr="00872A6B" w:rsidRDefault="00872A6B" w:rsidP="00872A6B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b/>
                <w:bCs/>
                <w:color w:val="0F1419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6B" w:rsidRPr="00872A6B" w:rsidRDefault="00872A6B" w:rsidP="00872A6B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b/>
                <w:bCs/>
                <w:color w:val="0F1419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6B" w:rsidRPr="00872A6B" w:rsidRDefault="00872A6B" w:rsidP="00872A6B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b/>
                <w:bCs/>
                <w:color w:val="0F1419"/>
                <w:sz w:val="20"/>
                <w:szCs w:val="20"/>
                <w:lang w:eastAsia="ru-RU"/>
              </w:rPr>
              <w:t>Периодичность или срок выполнения работ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6B" w:rsidRPr="00872A6B" w:rsidRDefault="00872A6B" w:rsidP="00872A6B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b/>
                <w:bCs/>
                <w:color w:val="0F1419"/>
                <w:sz w:val="20"/>
                <w:szCs w:val="20"/>
                <w:lang w:eastAsia="ru-RU"/>
              </w:rPr>
              <w:t>Планируемые затраты, руб.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6B" w:rsidRPr="00872A6B" w:rsidRDefault="00872A6B" w:rsidP="00872A6B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b/>
                <w:bCs/>
                <w:color w:val="0F1419"/>
                <w:sz w:val="20"/>
                <w:szCs w:val="20"/>
                <w:lang w:eastAsia="ru-RU"/>
              </w:rPr>
              <w:t>Сведение о выполнении работ (услуг), о причинах отклонения от плана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A6B" w:rsidRPr="00872A6B" w:rsidRDefault="00872A6B" w:rsidP="00872A6B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7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 xml:space="preserve">Управленческая деятельность, в </w:t>
            </w:r>
            <w:proofErr w:type="spellStart"/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т.ч</w:t>
            </w:r>
            <w:proofErr w:type="spellEnd"/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.  организация деятельности по управлению домом, технический контроль, бухгалтерское сопровождение, услуги паспортного стола, содержание лицевых счетов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i/>
                <w:iCs/>
                <w:color w:val="0F1419"/>
                <w:sz w:val="20"/>
                <w:szCs w:val="20"/>
                <w:lang w:eastAsia="ru-RU"/>
              </w:rPr>
              <w:t>постоянно в соответствии с договором управления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89 642,88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10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Обслуживание систем электроснабжения, холодного и горячего водоснабжения, системы водоотведения, системы отопления, подготовка к эксплуатации в весеннее - летний и осенне-зимний период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i/>
                <w:iCs/>
                <w:color w:val="0F1419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211 781,30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25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i/>
                <w:iCs/>
                <w:color w:val="0F1419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141 747,80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25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Содержание пожарной сигнализации многоквартирного дома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i/>
                <w:iCs/>
                <w:color w:val="0F1419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67 232,16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25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 xml:space="preserve">Содержание лифтового оборудования, в </w:t>
            </w:r>
            <w:proofErr w:type="spellStart"/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т.ч</w:t>
            </w:r>
            <w:proofErr w:type="spellEnd"/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. страхование лифтов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i/>
                <w:iCs/>
                <w:color w:val="0F1419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172 002,28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51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Содержание и техническое обслуживание водомерных узлов, насосных станций и приборов учета водоснабжения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i/>
                <w:iCs/>
                <w:color w:val="0F1419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36 417,42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51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 xml:space="preserve">Содержание и техническое </w:t>
            </w:r>
            <w:proofErr w:type="gramStart"/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обслуживание  тепловых</w:t>
            </w:r>
            <w:proofErr w:type="gramEnd"/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 xml:space="preserve"> пунктов и приборов учета тепловой энергии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i/>
                <w:iCs/>
                <w:color w:val="0F1419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23 531,26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25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Сбор и вывоз твердых бытовых отходов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i/>
                <w:iCs/>
                <w:color w:val="0F1419"/>
                <w:sz w:val="20"/>
                <w:szCs w:val="20"/>
                <w:lang w:eastAsia="ru-RU"/>
              </w:rPr>
              <w:t>постоянно по графику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93 564,76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51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 xml:space="preserve">Санитарное </w:t>
            </w:r>
            <w:proofErr w:type="gramStart"/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содержание  помещений</w:t>
            </w:r>
            <w:proofErr w:type="gramEnd"/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 xml:space="preserve"> общего пользования, в </w:t>
            </w:r>
            <w:proofErr w:type="spellStart"/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т.ч</w:t>
            </w:r>
            <w:proofErr w:type="spellEnd"/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. подвальных, технических помещений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i/>
                <w:iCs/>
                <w:color w:val="0F1419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31 935,28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255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Информационно-диспетчерское и аварийно-диспетчерское обслуживание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i/>
                <w:iCs/>
                <w:color w:val="0F1419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31 935,28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51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b/>
                <w:bCs/>
                <w:color w:val="0F1419"/>
                <w:sz w:val="20"/>
                <w:szCs w:val="20"/>
                <w:lang w:eastAsia="ru-RU"/>
              </w:rPr>
              <w:t>Итого планируемые расходы по управлению и содержанию общего имущества в многоквартирном доме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i/>
                <w:iCs/>
                <w:color w:val="0F14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b/>
                <w:bCs/>
                <w:color w:val="0F1419"/>
                <w:sz w:val="20"/>
                <w:szCs w:val="20"/>
                <w:lang w:eastAsia="ru-RU"/>
              </w:rPr>
              <w:t>899 790,41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255"/>
        </w:trPr>
        <w:tc>
          <w:tcPr>
            <w:tcW w:w="91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b/>
                <w:bCs/>
                <w:color w:val="0F1419"/>
                <w:sz w:val="20"/>
                <w:szCs w:val="20"/>
                <w:lang w:eastAsia="ru-RU"/>
              </w:rPr>
              <w:t>Работы по текущему ремонту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1350"/>
        </w:trPr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>1.</w:t>
            </w:r>
          </w:p>
        </w:tc>
        <w:tc>
          <w:tcPr>
            <w:tcW w:w="41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 xml:space="preserve">Устройство полов из </w:t>
            </w:r>
            <w:proofErr w:type="spellStart"/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>керамогранита</w:t>
            </w:r>
            <w:proofErr w:type="spellEnd"/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 xml:space="preserve"> на пол в подъезде дома в местах расположения квартир и лифтовой зоны, включая помещения мусоропроводных приемников; Незадымляемые переходы (переходы с лестничного марша в лифтовую зону) отшлифовать и покрыть лаком или мастикой. Рассмотрение и утверждение Советом многоквартирного дома сметы.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Утверждается после утверждения сметы Советом дома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FA0922" w:rsidP="00542B21">
            <w:r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Перенесено на 2014г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9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153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>2.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 xml:space="preserve">Отделка стен первого этажа лифтового холла плиткой. Данный вопрос </w:t>
            </w:r>
            <w:proofErr w:type="gramStart"/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>рассмотреть  на</w:t>
            </w:r>
            <w:proofErr w:type="gramEnd"/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 xml:space="preserve"> следующем ежегодном собрании в 2014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рассмотреть данный вопрос на собрании в 2014 г.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FA0922" w:rsidP="00542B21">
            <w:r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Перенесено на 2014г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630"/>
        </w:trPr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>3.</w:t>
            </w:r>
          </w:p>
        </w:tc>
        <w:tc>
          <w:tcPr>
            <w:tcW w:w="41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 xml:space="preserve">Приобретение сборно-разборной искусственной ёлки для проведения новогодних мероприятий за счет текущего </w:t>
            </w:r>
            <w:proofErr w:type="gramStart"/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>ремонта  собственников</w:t>
            </w:r>
            <w:proofErr w:type="gramEnd"/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 xml:space="preserve"> всего Жилого комплекса «Новый город-7»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Будут определены по согласования с Советом МКД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7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>4.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>Установка металлических ограждений на газонах, их покраска за счет средств статьи текущего ремонта, с последующим озеленением газонов.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Утверждается после утверждения сметы Советом дома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025E0F" w:rsidP="00542B21">
            <w:r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Перенесено на 2014г</w:t>
            </w:r>
            <w:bookmarkStart w:id="0" w:name="_GoBack"/>
            <w:bookmarkEnd w:id="0"/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9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>5.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 xml:space="preserve">Переоборудование освещения внутри подъезда многоквартирного дома: заменить существующие светильники с </w:t>
            </w:r>
            <w:proofErr w:type="gramStart"/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lastRenderedPageBreak/>
              <w:t>лампой  накаливания</w:t>
            </w:r>
            <w:proofErr w:type="gramEnd"/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 xml:space="preserve"> на люминесцентные светильники.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lastRenderedPageBreak/>
              <w:t>2,3 квартал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Утверждается после утверждения сметы Советом дома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750"/>
        </w:trPr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lastRenderedPageBreak/>
              <w:t>6.</w:t>
            </w:r>
          </w:p>
        </w:tc>
        <w:tc>
          <w:tcPr>
            <w:tcW w:w="41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 xml:space="preserve">Оборудование подъезда многоквартирного дома системой видеонаблюдения. Поручили </w:t>
            </w:r>
            <w:proofErr w:type="gramStart"/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>Совету  рассмотреть</w:t>
            </w:r>
            <w:proofErr w:type="gramEnd"/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 xml:space="preserve"> предложенные ООО УКМ "Новый город" варианты, утвердить смету затрат.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2,3 квартал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Утверждается после утверждения сметы Советом дома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810"/>
        </w:trPr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b/>
                <w:bCs/>
                <w:color w:val="0F1419"/>
                <w:lang w:eastAsia="ru-RU"/>
              </w:rPr>
              <w:t>7.</w:t>
            </w:r>
          </w:p>
        </w:tc>
        <w:tc>
          <w:tcPr>
            <w:tcW w:w="41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>Замена пожарных шкафов на антивандальные пожарные шкафы. 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2,3 квартал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Утверждается после утверждения сметы Советом дома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> </w:t>
            </w:r>
          </w:p>
        </w:tc>
        <w:tc>
          <w:tcPr>
            <w:tcW w:w="410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/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255"/>
        </w:trPr>
        <w:tc>
          <w:tcPr>
            <w:tcW w:w="91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b/>
                <w:bCs/>
                <w:color w:val="0F1419"/>
                <w:sz w:val="20"/>
                <w:szCs w:val="20"/>
                <w:lang w:eastAsia="ru-RU"/>
              </w:rPr>
              <w:t>Меры по снижению расходов на работы (услуги), выполняемые (оказываемые) управляющей организацией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25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102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 рамках программы по энергосбережению - выполнение работ по переоборудованию освещения внутри подъезда многоквартирного дома: заменить существующие светильники с </w:t>
            </w:r>
            <w:proofErr w:type="gramStart"/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лампой  накаливания</w:t>
            </w:r>
            <w:proofErr w:type="gramEnd"/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 люминесцентные светильники.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2,3 квартал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Будут определены по согласования с Советом МКД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51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7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51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102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Анализ обращений в АДС, выявление причинно-следственных связей и своевременное устранение аварийных ситуаций в многоквартирном доме (позволяет избежать незапланированных фактических затрат по срочному ремонту инженерного оборудования многоквартирного дома, возмещению ущерба и т.д.)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мере поступления заявок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7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 проведении общих собраний (встреч)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51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Совершенствование методов и средств управления, путем обмена опыта между управляющими компаниями (повышает эффективность деятельности организации)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мере проведения встреч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542B21" w:rsidRPr="00872A6B" w:rsidTr="00542B21">
        <w:trPr>
          <w:trHeight w:val="25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Pr="00872A6B" w:rsidRDefault="00542B21" w:rsidP="00542B2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872A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B21" w:rsidRDefault="00542B21" w:rsidP="00542B21">
            <w:r w:rsidRPr="007E767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B21" w:rsidRPr="00872A6B" w:rsidRDefault="00542B21" w:rsidP="00542B21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</w:tbl>
    <w:p w:rsidR="003A027D" w:rsidRDefault="003A027D"/>
    <w:sectPr w:rsidR="003A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86"/>
    <w:rsid w:val="00025E0F"/>
    <w:rsid w:val="003A027D"/>
    <w:rsid w:val="00542B21"/>
    <w:rsid w:val="00872A6B"/>
    <w:rsid w:val="00A82986"/>
    <w:rsid w:val="00FA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404F-2D0F-48EB-83E7-4AB78ACA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4</cp:revision>
  <dcterms:created xsi:type="dcterms:W3CDTF">2014-02-25T07:39:00Z</dcterms:created>
  <dcterms:modified xsi:type="dcterms:W3CDTF">2014-10-18T04:13:00Z</dcterms:modified>
</cp:coreProperties>
</file>